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91B6006" w:rsidP="61636103" w:rsidRDefault="091B6006" w14:paraId="6CF8BDEF" w14:textId="63EFCB1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32"/>
          <w:szCs w:val="32"/>
        </w:rPr>
      </w:pPr>
      <w:r w:rsidRPr="61636103" w:rsidR="7536C8E2">
        <w:rPr>
          <w:b w:val="1"/>
          <w:bCs w:val="1"/>
          <w:sz w:val="32"/>
          <w:szCs w:val="32"/>
        </w:rPr>
        <w:t xml:space="preserve">¿Cuánto cuestan los errores en redes sociales a las empresas y marcas? </w:t>
      </w:r>
    </w:p>
    <w:p w:rsidR="7536C8E2" w:rsidP="61636103" w:rsidRDefault="7536C8E2" w14:paraId="5FD7E33B" w14:textId="40E1E8D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15B74B76" w:rsidR="3F3E9C16">
        <w:rPr>
          <w:rFonts w:ascii="Arial" w:hAnsi="Arial" w:eastAsia="Arial" w:cs="Arial"/>
          <w:b w:val="1"/>
          <w:bCs w:val="1"/>
        </w:rPr>
        <w:t>Ciudad de México</w:t>
      </w:r>
      <w:r w:rsidRPr="15B74B76" w:rsidR="7536C8E2">
        <w:rPr>
          <w:rFonts w:ascii="Arial" w:hAnsi="Arial" w:eastAsia="Arial" w:cs="Arial"/>
          <w:b w:val="1"/>
          <w:bCs w:val="1"/>
        </w:rPr>
        <w:t xml:space="preserve">, </w:t>
      </w:r>
      <w:r w:rsidRPr="15B74B76" w:rsidR="465CF009">
        <w:rPr>
          <w:rFonts w:ascii="Arial" w:hAnsi="Arial" w:eastAsia="Arial" w:cs="Arial"/>
          <w:b w:val="1"/>
          <w:bCs w:val="1"/>
        </w:rPr>
        <w:t>1</w:t>
      </w:r>
      <w:r w:rsidRPr="15B74B76" w:rsidR="464BEB1C">
        <w:rPr>
          <w:rFonts w:ascii="Arial" w:hAnsi="Arial" w:eastAsia="Arial" w:cs="Arial"/>
          <w:b w:val="1"/>
          <w:bCs w:val="1"/>
        </w:rPr>
        <w:t>4</w:t>
      </w:r>
      <w:r w:rsidRPr="15B74B76" w:rsidR="465CF009">
        <w:rPr>
          <w:rFonts w:ascii="Arial" w:hAnsi="Arial" w:eastAsia="Arial" w:cs="Arial"/>
          <w:b w:val="1"/>
          <w:bCs w:val="1"/>
        </w:rPr>
        <w:t xml:space="preserve"> </w:t>
      </w:r>
      <w:r w:rsidRPr="15B74B76" w:rsidR="7536C8E2">
        <w:rPr>
          <w:rFonts w:ascii="Arial" w:hAnsi="Arial" w:eastAsia="Arial" w:cs="Arial"/>
          <w:b w:val="1"/>
          <w:bCs w:val="1"/>
        </w:rPr>
        <w:t>d</w:t>
      </w:r>
      <w:r w:rsidRPr="15B74B76" w:rsidR="7536C8E2">
        <w:rPr>
          <w:rFonts w:ascii="Arial" w:hAnsi="Arial" w:eastAsia="Arial" w:cs="Arial"/>
          <w:b w:val="1"/>
          <w:bCs w:val="1"/>
        </w:rPr>
        <w:t>e</w:t>
      </w:r>
      <w:r w:rsidRPr="15B74B76" w:rsidR="7536C8E2">
        <w:rPr>
          <w:rFonts w:ascii="Arial" w:hAnsi="Arial" w:eastAsia="Arial" w:cs="Arial"/>
          <w:b w:val="1"/>
          <w:bCs w:val="1"/>
        </w:rPr>
        <w:t xml:space="preserve"> </w:t>
      </w:r>
      <w:r w:rsidRPr="15B74B76" w:rsidR="49E1A52A">
        <w:rPr>
          <w:rFonts w:ascii="Arial" w:hAnsi="Arial" w:eastAsia="Arial" w:cs="Arial"/>
          <w:b w:val="1"/>
          <w:bCs w:val="1"/>
        </w:rPr>
        <w:t>mayo</w:t>
      </w:r>
      <w:r w:rsidRPr="15B74B76" w:rsidR="2875B4D7">
        <w:rPr>
          <w:rFonts w:ascii="Arial" w:hAnsi="Arial" w:eastAsia="Arial" w:cs="Arial"/>
          <w:b w:val="1"/>
          <w:bCs w:val="1"/>
        </w:rPr>
        <w:t xml:space="preserve"> </w:t>
      </w:r>
      <w:r w:rsidRPr="15B74B76" w:rsidR="7536C8E2">
        <w:rPr>
          <w:rFonts w:ascii="Arial" w:hAnsi="Arial" w:eastAsia="Arial" w:cs="Arial"/>
          <w:b w:val="1"/>
          <w:bCs w:val="1"/>
        </w:rPr>
        <w:t>d</w:t>
      </w:r>
      <w:r w:rsidRPr="15B74B76" w:rsidR="7536C8E2">
        <w:rPr>
          <w:rFonts w:ascii="Arial" w:hAnsi="Arial" w:eastAsia="Arial" w:cs="Arial"/>
          <w:b w:val="1"/>
          <w:bCs w:val="1"/>
        </w:rPr>
        <w:t>e</w:t>
      </w:r>
      <w:r w:rsidRPr="15B74B76" w:rsidR="7536C8E2">
        <w:rPr>
          <w:rFonts w:ascii="Arial" w:hAnsi="Arial" w:eastAsia="Arial" w:cs="Arial"/>
          <w:b w:val="1"/>
          <w:bCs w:val="1"/>
        </w:rPr>
        <w:t xml:space="preserve"> </w:t>
      </w:r>
      <w:r w:rsidRPr="15B74B76" w:rsidR="7536C8E2">
        <w:rPr>
          <w:rFonts w:ascii="Arial" w:hAnsi="Arial" w:eastAsia="Arial" w:cs="Arial"/>
          <w:b w:val="1"/>
          <w:bCs w:val="1"/>
        </w:rPr>
        <w:t>2</w:t>
      </w:r>
      <w:r w:rsidRPr="15B74B76" w:rsidR="7536C8E2">
        <w:rPr>
          <w:rFonts w:ascii="Arial" w:hAnsi="Arial" w:eastAsia="Arial" w:cs="Arial"/>
          <w:b w:val="1"/>
          <w:bCs w:val="1"/>
        </w:rPr>
        <w:t>0</w:t>
      </w:r>
      <w:r w:rsidRPr="15B74B76" w:rsidR="7536C8E2">
        <w:rPr>
          <w:rFonts w:ascii="Arial" w:hAnsi="Arial" w:eastAsia="Arial" w:cs="Arial"/>
          <w:b w:val="1"/>
          <w:bCs w:val="1"/>
        </w:rPr>
        <w:t>2</w:t>
      </w:r>
      <w:r w:rsidRPr="15B74B76" w:rsidR="7536C8E2">
        <w:rPr>
          <w:rFonts w:ascii="Arial" w:hAnsi="Arial" w:eastAsia="Arial" w:cs="Arial"/>
          <w:b w:val="1"/>
          <w:bCs w:val="1"/>
        </w:rPr>
        <w:t>4</w:t>
      </w:r>
      <w:r w:rsidRPr="15B74B76" w:rsidR="7536C8E2">
        <w:rPr>
          <w:rFonts w:ascii="Arial" w:hAnsi="Arial" w:eastAsia="Arial" w:cs="Arial"/>
          <w:b w:val="1"/>
          <w:bCs w:val="1"/>
        </w:rPr>
        <w:t>.</w:t>
      </w:r>
      <w:r w:rsidRPr="15B74B76" w:rsidR="7536C8E2">
        <w:rPr>
          <w:rFonts w:ascii="Arial" w:hAnsi="Arial" w:eastAsia="Arial" w:cs="Arial"/>
          <w:b w:val="1"/>
          <w:bCs w:val="1"/>
        </w:rPr>
        <w:t xml:space="preserve"> – </w:t>
      </w:r>
      <w:r w:rsidRPr="15B74B76" w:rsidR="7536C8E2">
        <w:rPr>
          <w:rFonts w:ascii="Arial" w:hAnsi="Arial" w:eastAsia="Arial" w:cs="Arial"/>
          <w:b w:val="0"/>
          <w:bCs w:val="0"/>
        </w:rPr>
        <w:t xml:space="preserve">Las redes además de ser sociales, también son comerciales. </w:t>
      </w:r>
      <w:r w:rsidRPr="15B74B76" w:rsidR="74F300E3">
        <w:rPr>
          <w:rFonts w:ascii="Arial" w:hAnsi="Arial" w:eastAsia="Arial" w:cs="Arial"/>
          <w:b w:val="0"/>
          <w:bCs w:val="0"/>
        </w:rPr>
        <w:t>Hoy cientos de empresas y marcas apuestan por activar sus mejores campañas para llegar a una audiencia específica mediante distintas acciones, pero cuando se ejecutan mal se pueden interpretar en pérdidas millonarias.</w:t>
      </w:r>
      <w:r w:rsidRPr="15B74B76" w:rsidR="73573082">
        <w:rPr>
          <w:rFonts w:ascii="Arial" w:hAnsi="Arial" w:eastAsia="Arial" w:cs="Arial"/>
          <w:b w:val="0"/>
          <w:bCs w:val="0"/>
        </w:rPr>
        <w:t xml:space="preserve"> </w:t>
      </w:r>
    </w:p>
    <w:p w:rsidR="7536C8E2" w:rsidP="61636103" w:rsidRDefault="7536C8E2" w14:paraId="4B96599F" w14:textId="5D44A7E5">
      <w:pPr>
        <w:pStyle w:val="Normal"/>
        <w:jc w:val="both"/>
        <w:rPr>
          <w:rFonts w:ascii="Arial" w:hAnsi="Arial" w:eastAsia="Arial" w:cs="Arial"/>
        </w:rPr>
      </w:pPr>
      <w:r w:rsidRPr="15B74B76" w:rsidR="45F3A223">
        <w:rPr>
          <w:rFonts w:ascii="Arial" w:hAnsi="Arial" w:eastAsia="Arial" w:cs="Arial"/>
          <w:lang w:val="es-ES"/>
        </w:rPr>
        <w:t xml:space="preserve">De acuerdo con </w:t>
      </w:r>
      <w:r w:rsidRPr="15B74B76" w:rsidR="2295F2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Jimena Gómez, VP de </w:t>
      </w:r>
      <w:hyperlink r:id="R550abde5755047bf">
        <w:r w:rsidRPr="15B74B76" w:rsidR="2295F21E">
          <w:rPr>
            <w:rStyle w:val="Hyperlink"/>
            <w:b w:val="1"/>
            <w:bCs w:val="1"/>
            <w:i w:val="1"/>
            <w:iCs w:val="1"/>
            <w:caps w:val="0"/>
            <w:smallCaps w:val="0"/>
            <w:noProof w:val="0"/>
            <w:lang w:val="es-ES"/>
          </w:rPr>
          <w:t>another</w:t>
        </w:r>
      </w:hyperlink>
      <w:r w:rsidRPr="15B74B76" w:rsidR="2295F2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agencia de comunicación estratégica con la mayor oferta de servicios en América Latina, y </w:t>
      </w:r>
      <w:r w:rsidRPr="15B74B76" w:rsidR="2295F2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CEO de RAW </w:t>
      </w:r>
      <w:r w:rsidRPr="15B74B76" w:rsidR="2295F2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Talent</w:t>
      </w:r>
      <w:r w:rsidRPr="15B74B76" w:rsidR="2295F2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15B74B76" w:rsidR="2295F2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primera agencia de Management de México especializada en trabajar con </w:t>
      </w:r>
      <w:r w:rsidRPr="15B74B76" w:rsidR="2295F2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influencers</w:t>
      </w:r>
      <w:r w:rsidRPr="15B74B76" w:rsidR="2295F2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15B74B76" w:rsidR="2295F2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TikToke</w:t>
      </w:r>
      <w:r w:rsidRPr="15B74B76" w:rsidR="2295F21E">
        <w:rPr>
          <w:rFonts w:ascii="Arial" w:hAnsi="Arial" w:eastAsia="Arial" w:cs="Arial"/>
          <w:b w:val="1"/>
          <w:bCs w:val="1"/>
          <w:i w:val="1"/>
          <w:iCs w:val="1"/>
          <w:lang w:val="es-ES"/>
        </w:rPr>
        <w:t>r</w:t>
      </w:r>
      <w:r w:rsidRPr="15B74B76" w:rsidR="2295F2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15B74B76" w:rsidR="2295F2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la Gen-Z</w:t>
      </w:r>
      <w:r w:rsidRPr="15B74B76" w:rsidR="45F3A223">
        <w:rPr>
          <w:rFonts w:ascii="Arial" w:hAnsi="Arial" w:eastAsia="Arial" w:cs="Arial"/>
          <w:lang w:val="es-ES"/>
        </w:rPr>
        <w:t xml:space="preserve">, la economía de los creadores </w:t>
      </w:r>
      <w:r w:rsidRPr="15B74B76" w:rsidR="736E5C52">
        <w:rPr>
          <w:rFonts w:ascii="Arial" w:hAnsi="Arial" w:eastAsia="Arial" w:cs="Arial"/>
          <w:lang w:val="es-ES"/>
        </w:rPr>
        <w:t>tiene un valor muy alto debido a que el 60</w:t>
      </w:r>
      <w:r w:rsidRPr="15B74B76" w:rsidR="61A7FA4C">
        <w:rPr>
          <w:rFonts w:ascii="Arial" w:hAnsi="Arial" w:eastAsia="Arial" w:cs="Arial"/>
          <w:lang w:val="es-ES"/>
        </w:rPr>
        <w:t>,</w:t>
      </w:r>
      <w:r w:rsidRPr="15B74B76" w:rsidR="7D124D1F">
        <w:rPr>
          <w:rFonts w:ascii="Arial" w:hAnsi="Arial" w:eastAsia="Arial" w:cs="Arial"/>
          <w:lang w:val="es-ES"/>
        </w:rPr>
        <w:t>6</w:t>
      </w:r>
      <w:r w:rsidRPr="15B74B76" w:rsidR="640691FB">
        <w:rPr>
          <w:rFonts w:ascii="Arial" w:hAnsi="Arial" w:eastAsia="Arial" w:cs="Arial"/>
          <w:lang w:val="es-ES"/>
        </w:rPr>
        <w:t>%</w:t>
      </w:r>
      <w:r w:rsidRPr="15B74B76" w:rsidR="736E5C52">
        <w:rPr>
          <w:rFonts w:ascii="Arial" w:hAnsi="Arial" w:eastAsia="Arial" w:cs="Arial"/>
          <w:lang w:val="es-ES"/>
        </w:rPr>
        <w:t xml:space="preserve"> de la población mundial utiliza </w:t>
      </w:r>
      <w:r w:rsidRPr="15B74B76" w:rsidR="1748185F">
        <w:rPr>
          <w:rFonts w:ascii="Arial" w:hAnsi="Arial" w:eastAsia="Arial" w:cs="Arial"/>
          <w:lang w:val="es-ES"/>
        </w:rPr>
        <w:t>las redes sociales</w:t>
      </w:r>
      <w:r w:rsidRPr="15B74B76" w:rsidR="66CDE5B7">
        <w:rPr>
          <w:rFonts w:ascii="Arial" w:hAnsi="Arial" w:eastAsia="Arial" w:cs="Arial"/>
          <w:lang w:val="es-ES"/>
        </w:rPr>
        <w:t xml:space="preserve">, según un informe </w:t>
      </w:r>
      <w:hyperlink r:id="R928b051c6eb74ead">
        <w:r w:rsidRPr="15B74B76" w:rsidR="66CDE5B7">
          <w:rPr>
            <w:rStyle w:val="Hyperlink"/>
            <w:rFonts w:ascii="Arial" w:hAnsi="Arial" w:eastAsia="Arial" w:cs="Arial"/>
            <w:noProof w:val="0"/>
            <w:lang w:val="es-ES"/>
          </w:rPr>
          <w:t>Kepios</w:t>
        </w:r>
        <w:r w:rsidRPr="15B74B76" w:rsidR="66CDE5B7">
          <w:rPr>
            <w:rStyle w:val="Hyperlink"/>
            <w:rFonts w:ascii="Arial" w:hAnsi="Arial" w:eastAsia="Arial" w:cs="Arial"/>
            <w:noProof w:val="0"/>
            <w:lang w:val="es-ES"/>
          </w:rPr>
          <w:t xml:space="preserve"> y publicado por la agencia </w:t>
        </w:r>
        <w:r w:rsidRPr="15B74B76" w:rsidR="66CDE5B7">
          <w:rPr>
            <w:rStyle w:val="Hyperlink"/>
            <w:rFonts w:ascii="Arial" w:hAnsi="Arial" w:eastAsia="Arial" w:cs="Arial"/>
            <w:noProof w:val="0"/>
            <w:lang w:val="es-ES"/>
          </w:rPr>
          <w:t>We</w:t>
        </w:r>
        <w:r w:rsidRPr="15B74B76" w:rsidR="66CDE5B7">
          <w:rPr>
            <w:rStyle w:val="Hyperlink"/>
            <w:rFonts w:ascii="Arial" w:hAnsi="Arial" w:eastAsia="Arial" w:cs="Arial"/>
            <w:noProof w:val="0"/>
            <w:lang w:val="es-ES"/>
          </w:rPr>
          <w:t xml:space="preserve"> are social y la firma </w:t>
        </w:r>
        <w:r w:rsidRPr="15B74B76" w:rsidR="66CDE5B7">
          <w:rPr>
            <w:rStyle w:val="Hyperlink"/>
            <w:rFonts w:ascii="Arial" w:hAnsi="Arial" w:eastAsia="Arial" w:cs="Arial"/>
            <w:noProof w:val="0"/>
            <w:lang w:val="es-ES"/>
          </w:rPr>
          <w:t>Meltwater</w:t>
        </w:r>
        <w:r w:rsidRPr="15B74B76" w:rsidR="66CDE5B7">
          <w:rPr>
            <w:rStyle w:val="Hyperlink"/>
            <w:rFonts w:ascii="Arial" w:hAnsi="Arial" w:eastAsia="Arial" w:cs="Arial"/>
            <w:noProof w:val="0"/>
            <w:lang w:val="es-ES"/>
          </w:rPr>
          <w:t>.</w:t>
        </w:r>
      </w:hyperlink>
    </w:p>
    <w:p w:rsidR="7536C8E2" w:rsidP="61636103" w:rsidRDefault="7536C8E2" w14:paraId="4588EF2E" w14:textId="2C82BC0D">
      <w:pPr>
        <w:pStyle w:val="Normal"/>
        <w:jc w:val="both"/>
        <w:rPr>
          <w:rFonts w:ascii="Arial" w:hAnsi="Arial" w:eastAsia="Arial" w:cs="Arial"/>
        </w:rPr>
      </w:pPr>
      <w:r w:rsidRPr="2F11F9B5" w:rsidR="44813420">
        <w:rPr>
          <w:rFonts w:ascii="Arial" w:hAnsi="Arial" w:eastAsia="Arial" w:cs="Arial"/>
          <w:noProof w:val="0"/>
          <w:lang w:val="es-ES"/>
        </w:rPr>
        <w:t>Gómez</w:t>
      </w:r>
      <w:r w:rsidRPr="2F11F9B5" w:rsidR="15A13BC7">
        <w:rPr>
          <w:rFonts w:ascii="Arial" w:hAnsi="Arial" w:eastAsia="Arial" w:cs="Arial"/>
          <w:noProof w:val="0"/>
          <w:lang w:val="es-ES"/>
        </w:rPr>
        <w:t xml:space="preserve"> subraya que </w:t>
      </w:r>
      <w:r w:rsidRPr="2F11F9B5" w:rsidR="0375DCDF">
        <w:rPr>
          <w:rFonts w:ascii="Arial" w:hAnsi="Arial" w:eastAsia="Arial" w:cs="Arial"/>
          <w:noProof w:val="0"/>
          <w:lang w:val="es-ES"/>
        </w:rPr>
        <w:t>a nivel económico las empresas</w:t>
      </w:r>
      <w:r w:rsidRPr="2F11F9B5" w:rsidR="5CE5EB35">
        <w:rPr>
          <w:rFonts w:ascii="Arial" w:hAnsi="Arial" w:eastAsia="Arial" w:cs="Arial"/>
          <w:noProof w:val="0"/>
          <w:lang w:val="es-ES"/>
        </w:rPr>
        <w:t xml:space="preserve"> medianas</w:t>
      </w:r>
      <w:r w:rsidRPr="2F11F9B5" w:rsidR="0375DCDF">
        <w:rPr>
          <w:rFonts w:ascii="Arial" w:hAnsi="Arial" w:eastAsia="Arial" w:cs="Arial"/>
          <w:noProof w:val="0"/>
          <w:lang w:val="es-ES"/>
        </w:rPr>
        <w:t xml:space="preserve"> pueden gastar un promedio entre 3</w:t>
      </w:r>
      <w:r w:rsidRPr="2F11F9B5" w:rsidR="28CFE98D">
        <w:rPr>
          <w:rFonts w:ascii="Arial" w:hAnsi="Arial" w:eastAsia="Arial" w:cs="Arial"/>
          <w:noProof w:val="0"/>
          <w:lang w:val="es-ES"/>
        </w:rPr>
        <w:t>.</w:t>
      </w:r>
      <w:r w:rsidRPr="2F11F9B5" w:rsidR="0375DCDF">
        <w:rPr>
          <w:rFonts w:ascii="Arial" w:hAnsi="Arial" w:eastAsia="Arial" w:cs="Arial"/>
          <w:noProof w:val="0"/>
          <w:lang w:val="es-ES"/>
        </w:rPr>
        <w:t>000 dólares a 13</w:t>
      </w:r>
      <w:r w:rsidRPr="2F11F9B5" w:rsidR="703DDA5C">
        <w:rPr>
          <w:rFonts w:ascii="Arial" w:hAnsi="Arial" w:eastAsia="Arial" w:cs="Arial"/>
          <w:noProof w:val="0"/>
          <w:lang w:val="es-ES"/>
        </w:rPr>
        <w:t>.</w:t>
      </w:r>
      <w:r w:rsidRPr="2F11F9B5" w:rsidR="0375DCDF">
        <w:rPr>
          <w:rFonts w:ascii="Arial" w:hAnsi="Arial" w:eastAsia="Arial" w:cs="Arial"/>
          <w:noProof w:val="0"/>
          <w:lang w:val="es-ES"/>
        </w:rPr>
        <w:t xml:space="preserve">000 dólares </w:t>
      </w:r>
      <w:r w:rsidRPr="2F11F9B5" w:rsidR="5C9786BA">
        <w:rPr>
          <w:rFonts w:ascii="Arial" w:hAnsi="Arial" w:eastAsia="Arial" w:cs="Arial"/>
          <w:noProof w:val="0"/>
          <w:lang w:val="es-ES"/>
        </w:rPr>
        <w:t xml:space="preserve">en México, </w:t>
      </w:r>
      <w:r w:rsidRPr="2F11F9B5" w:rsidR="0468D7AB">
        <w:rPr>
          <w:rFonts w:ascii="Arial" w:hAnsi="Arial" w:eastAsia="Arial" w:cs="Arial"/>
          <w:noProof w:val="0"/>
          <w:lang w:val="es-ES"/>
        </w:rPr>
        <w:t>mientras que en Colombia</w:t>
      </w:r>
      <w:r w:rsidRPr="2F11F9B5" w:rsidR="19074A46">
        <w:rPr>
          <w:rFonts w:ascii="Arial" w:hAnsi="Arial" w:eastAsia="Arial" w:cs="Arial"/>
          <w:noProof w:val="0"/>
          <w:lang w:val="es-ES"/>
        </w:rPr>
        <w:t xml:space="preserve"> varían entre los 1</w:t>
      </w:r>
      <w:r w:rsidRPr="2F11F9B5" w:rsidR="5B3E4056">
        <w:rPr>
          <w:rFonts w:ascii="Arial" w:hAnsi="Arial" w:eastAsia="Arial" w:cs="Arial"/>
          <w:noProof w:val="0"/>
          <w:lang w:val="es-ES"/>
        </w:rPr>
        <w:t>.</w:t>
      </w:r>
      <w:r w:rsidRPr="2F11F9B5" w:rsidR="19074A46">
        <w:rPr>
          <w:rFonts w:ascii="Arial" w:hAnsi="Arial" w:eastAsia="Arial" w:cs="Arial"/>
          <w:noProof w:val="0"/>
          <w:lang w:val="es-ES"/>
        </w:rPr>
        <w:t>500 a 7</w:t>
      </w:r>
      <w:r w:rsidRPr="2F11F9B5" w:rsidR="236E0CE5">
        <w:rPr>
          <w:rFonts w:ascii="Arial" w:hAnsi="Arial" w:eastAsia="Arial" w:cs="Arial"/>
          <w:noProof w:val="0"/>
          <w:lang w:val="es-ES"/>
        </w:rPr>
        <w:t>.</w:t>
      </w:r>
      <w:r w:rsidRPr="2F11F9B5" w:rsidR="19074A46">
        <w:rPr>
          <w:rFonts w:ascii="Arial" w:hAnsi="Arial" w:eastAsia="Arial" w:cs="Arial"/>
          <w:noProof w:val="0"/>
          <w:lang w:val="es-ES"/>
        </w:rPr>
        <w:t xml:space="preserve">500 dólares, de acuerdo con </w:t>
      </w:r>
      <w:hyperlink r:id="R2fa94f74a04e4dc7">
        <w:r w:rsidRPr="2F11F9B5" w:rsidR="19074A46">
          <w:rPr>
            <w:rStyle w:val="Hyperlink"/>
            <w:rFonts w:ascii="Arial" w:hAnsi="Arial" w:eastAsia="Arial" w:cs="Arial"/>
            <w:noProof w:val="0"/>
            <w:lang w:val="es-ES"/>
          </w:rPr>
          <w:t>HubSpot.</w:t>
        </w:r>
      </w:hyperlink>
    </w:p>
    <w:p w:rsidR="7536C8E2" w:rsidP="61636103" w:rsidRDefault="7536C8E2" w14:paraId="5D8A91E0" w14:textId="478EE2A1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F11F9B5" w:rsidR="51459913">
        <w:rPr>
          <w:rFonts w:ascii="Arial" w:hAnsi="Arial" w:eastAsia="Arial" w:cs="Arial"/>
          <w:noProof w:val="0"/>
          <w:lang w:val="es-ES"/>
        </w:rPr>
        <w:t xml:space="preserve">Por otro lado, </w:t>
      </w:r>
      <w:r w:rsidRPr="2F11F9B5" w:rsidR="4850ED2B">
        <w:rPr>
          <w:rFonts w:ascii="Arial" w:hAnsi="Arial" w:eastAsia="Arial" w:cs="Arial"/>
          <w:noProof w:val="0"/>
          <w:lang w:val="es-ES"/>
        </w:rPr>
        <w:t>la</w:t>
      </w:r>
      <w:r w:rsidRPr="2F11F9B5" w:rsidR="51459913">
        <w:rPr>
          <w:rFonts w:ascii="Arial" w:hAnsi="Arial" w:eastAsia="Arial" w:cs="Arial"/>
          <w:noProof w:val="0"/>
          <w:lang w:val="es-ES"/>
        </w:rPr>
        <w:t xml:space="preserve"> exper</w:t>
      </w:r>
      <w:r w:rsidRPr="2F11F9B5" w:rsidR="1A47A321">
        <w:rPr>
          <w:rFonts w:ascii="Arial" w:hAnsi="Arial" w:eastAsia="Arial" w:cs="Arial"/>
          <w:noProof w:val="0"/>
          <w:lang w:val="es-ES"/>
        </w:rPr>
        <w:t>ta</w:t>
      </w:r>
      <w:r w:rsidRPr="2F11F9B5" w:rsidR="51459913">
        <w:rPr>
          <w:rFonts w:ascii="Arial" w:hAnsi="Arial" w:eastAsia="Arial" w:cs="Arial"/>
          <w:noProof w:val="0"/>
          <w:lang w:val="es-ES"/>
        </w:rPr>
        <w:t xml:space="preserve"> </w:t>
      </w:r>
      <w:r w:rsidRPr="2F11F9B5" w:rsidR="1CD16CB3">
        <w:rPr>
          <w:rFonts w:ascii="Arial" w:hAnsi="Arial" w:eastAsia="Arial" w:cs="Arial"/>
          <w:noProof w:val="0"/>
          <w:lang w:val="es-ES"/>
        </w:rPr>
        <w:t>señala que a nivel América Latina la red social más usada</w:t>
      </w:r>
      <w:r w:rsidRPr="2F11F9B5" w:rsidR="0BCD4539">
        <w:rPr>
          <w:rFonts w:ascii="Arial" w:hAnsi="Arial" w:eastAsia="Arial" w:cs="Arial"/>
          <w:noProof w:val="0"/>
          <w:lang w:val="es-ES"/>
        </w:rPr>
        <w:t xml:space="preserve"> por emprendedores</w:t>
      </w:r>
      <w:r w:rsidRPr="2F11F9B5" w:rsidR="1CD16CB3">
        <w:rPr>
          <w:rFonts w:ascii="Arial" w:hAnsi="Arial" w:eastAsia="Arial" w:cs="Arial"/>
          <w:noProof w:val="0"/>
          <w:lang w:val="es-ES"/>
        </w:rPr>
        <w:t xml:space="preserve"> para promocionar y vender productos es Instagram, </w:t>
      </w:r>
      <w:r w:rsidRPr="2F11F9B5" w:rsidR="5C9EEED6">
        <w:rPr>
          <w:rFonts w:ascii="Arial" w:hAnsi="Arial" w:eastAsia="Arial" w:cs="Arial"/>
          <w:noProof w:val="0"/>
          <w:lang w:val="es-ES"/>
        </w:rPr>
        <w:t xml:space="preserve">como lo </w:t>
      </w:r>
      <w:r w:rsidRPr="2F11F9B5" w:rsidR="1004F941">
        <w:rPr>
          <w:rFonts w:ascii="Arial" w:hAnsi="Arial" w:eastAsia="Arial" w:cs="Arial"/>
          <w:noProof w:val="0"/>
          <w:lang w:val="es-ES"/>
        </w:rPr>
        <w:t xml:space="preserve">muestra un estudio </w:t>
      </w:r>
      <w:bookmarkStart w:name="_Int_oJgbpkvt" w:id="532173895"/>
      <w:r w:rsidRPr="2F11F9B5" w:rsidR="1004F941">
        <w:rPr>
          <w:rFonts w:ascii="Arial" w:hAnsi="Arial" w:eastAsia="Arial" w:cs="Arial"/>
          <w:noProof w:val="0"/>
          <w:lang w:val="es-ES"/>
        </w:rPr>
        <w:t>de</w:t>
      </w:r>
      <w:bookmarkEnd w:id="532173895"/>
      <w:r w:rsidRPr="2F11F9B5" w:rsidR="1004F941">
        <w:rPr>
          <w:rFonts w:ascii="Arial" w:hAnsi="Arial" w:eastAsia="Arial" w:cs="Arial"/>
          <w:noProof w:val="0"/>
          <w:lang w:val="es-ES"/>
        </w:rPr>
        <w:t xml:space="preserve"> </w:t>
      </w:r>
      <w:hyperlink r:id="Reabe8518145843b9">
        <w:r w:rsidRPr="2F11F9B5" w:rsidR="1004F941">
          <w:rPr>
            <w:rStyle w:val="Hyperlink"/>
            <w:rFonts w:ascii="Arial" w:hAnsi="Arial" w:eastAsia="Arial" w:cs="Arial"/>
            <w:i w:val="1"/>
            <w:iCs w:val="1"/>
            <w:noProof w:val="0"/>
            <w:lang w:val="es-ES"/>
          </w:rPr>
          <w:t>Nubeco</w:t>
        </w:r>
        <w:r w:rsidRPr="2F11F9B5" w:rsidR="24647BB8">
          <w:rPr>
            <w:rStyle w:val="Hyperlink"/>
            <w:rFonts w:ascii="Arial" w:hAnsi="Arial" w:eastAsia="Arial" w:cs="Arial"/>
            <w:i w:val="1"/>
            <w:iCs w:val="1"/>
            <w:noProof w:val="0"/>
            <w:lang w:val="es-ES"/>
          </w:rPr>
          <w:t>m</w:t>
        </w:r>
        <w:r w:rsidRPr="2F11F9B5" w:rsidR="1004F941">
          <w:rPr>
            <w:rStyle w:val="Hyperlink"/>
            <w:rFonts w:ascii="Arial" w:hAnsi="Arial" w:eastAsia="Arial" w:cs="Arial"/>
            <w:i w:val="1"/>
            <w:iCs w:val="1"/>
            <w:noProof w:val="0"/>
            <w:lang w:val="es-ES"/>
          </w:rPr>
          <w:t>merce</w:t>
        </w:r>
        <w:r w:rsidRPr="2F11F9B5" w:rsidR="1004F941">
          <w:rPr>
            <w:rStyle w:val="Hyperlink"/>
            <w:rFonts w:ascii="Arial" w:hAnsi="Arial" w:eastAsia="Arial" w:cs="Arial"/>
            <w:i w:val="1"/>
            <w:iCs w:val="1"/>
            <w:noProof w:val="0"/>
            <w:lang w:val="es-ES"/>
          </w:rPr>
          <w:t xml:space="preserve"> de 2023,</w:t>
        </w:r>
      </w:hyperlink>
      <w:r w:rsidRPr="2F11F9B5" w:rsidR="1004F941">
        <w:rPr>
          <w:rFonts w:ascii="Arial" w:hAnsi="Arial" w:eastAsia="Arial" w:cs="Arial"/>
          <w:noProof w:val="0"/>
          <w:lang w:val="es-ES"/>
        </w:rPr>
        <w:t xml:space="preserve"> sin embargo, </w:t>
      </w:r>
      <w:r w:rsidRPr="2F11F9B5" w:rsidR="1716717D">
        <w:rPr>
          <w:rFonts w:ascii="Arial" w:hAnsi="Arial" w:eastAsia="Arial" w:cs="Arial"/>
          <w:noProof w:val="0"/>
          <w:lang w:val="es-ES"/>
        </w:rPr>
        <w:t>México se separa de esta tendencia al tener una fuerte preferencia por Facebook</w:t>
      </w:r>
      <w:r w:rsidRPr="2F11F9B5" w:rsidR="460A4485">
        <w:rPr>
          <w:rFonts w:ascii="Arial" w:hAnsi="Arial" w:eastAsia="Arial" w:cs="Arial"/>
          <w:noProof w:val="0"/>
          <w:lang w:val="es-ES"/>
        </w:rPr>
        <w:t xml:space="preserve">. </w:t>
      </w:r>
    </w:p>
    <w:p w:rsidR="7536C8E2" w:rsidP="61636103" w:rsidRDefault="7536C8E2" w14:paraId="38206AEF" w14:textId="57E30837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61636103" w:rsidR="203E19DC">
        <w:rPr>
          <w:rFonts w:ascii="Arial" w:hAnsi="Arial" w:eastAsia="Arial" w:cs="Arial"/>
          <w:noProof w:val="0"/>
          <w:lang w:val="es-ES"/>
        </w:rPr>
        <w:t xml:space="preserve">El caso de </w:t>
      </w:r>
      <w:bookmarkStart w:name="_Int_X75nTBmi" w:id="2128595922"/>
      <w:r w:rsidRPr="61636103" w:rsidR="203E19DC">
        <w:rPr>
          <w:rFonts w:ascii="Arial" w:hAnsi="Arial" w:eastAsia="Arial" w:cs="Arial"/>
          <w:noProof w:val="0"/>
          <w:lang w:val="es-ES"/>
        </w:rPr>
        <w:t>TikTok,</w:t>
      </w:r>
      <w:bookmarkEnd w:id="2128595922"/>
      <w:r w:rsidRPr="61636103" w:rsidR="203E19DC">
        <w:rPr>
          <w:rFonts w:ascii="Arial" w:hAnsi="Arial" w:eastAsia="Arial" w:cs="Arial"/>
          <w:noProof w:val="0"/>
          <w:lang w:val="es-ES"/>
        </w:rPr>
        <w:t xml:space="preserve"> también es clave en la industria </w:t>
      </w:r>
      <w:r w:rsidRPr="61636103" w:rsidR="54837E5D">
        <w:rPr>
          <w:rFonts w:ascii="Arial" w:hAnsi="Arial" w:eastAsia="Arial" w:cs="Arial"/>
          <w:noProof w:val="0"/>
          <w:lang w:val="es-ES"/>
        </w:rPr>
        <w:t>de las ventas. Un ejemplo está en la tendencia</w:t>
      </w:r>
      <w:r w:rsidRPr="61636103" w:rsidR="4EF18D54">
        <w:rPr>
          <w:rFonts w:ascii="Arial" w:hAnsi="Arial" w:eastAsia="Arial" w:cs="Arial"/>
          <w:noProof w:val="0"/>
          <w:lang w:val="es-ES"/>
        </w:rPr>
        <w:t xml:space="preserve"> y hashtag</w:t>
      </w:r>
      <w:r w:rsidRPr="61636103" w:rsidR="54837E5D">
        <w:rPr>
          <w:rFonts w:ascii="Arial" w:hAnsi="Arial" w:eastAsia="Arial" w:cs="Arial"/>
          <w:noProof w:val="0"/>
          <w:lang w:val="es-ES"/>
        </w:rPr>
        <w:t xml:space="preserve"> conocida como </w:t>
      </w:r>
      <w:hyperlink r:id="Rfe93d477d31a4b24">
        <w:r w:rsidRPr="61636103" w:rsidR="54837E5D">
          <w:rPr>
            <w:rStyle w:val="Hyperlink"/>
            <w:rFonts w:ascii="Arial" w:hAnsi="Arial" w:eastAsia="Arial" w:cs="Arial"/>
            <w:noProof w:val="0"/>
            <w:lang w:val="es-ES"/>
          </w:rPr>
          <w:t>“</w:t>
        </w:r>
        <w:r w:rsidRPr="61636103" w:rsidR="54837E5D">
          <w:rPr>
            <w:rStyle w:val="Hyperlink"/>
            <w:rFonts w:ascii="Arial" w:hAnsi="Arial" w:eastAsia="Arial" w:cs="Arial"/>
            <w:noProof w:val="0"/>
            <w:lang w:val="es-ES"/>
          </w:rPr>
          <w:t>TikTok me hizo comprar”,</w:t>
        </w:r>
      </w:hyperlink>
      <w:r w:rsidRPr="61636103" w:rsidR="54837E5D">
        <w:rPr>
          <w:rFonts w:ascii="Arial" w:hAnsi="Arial" w:eastAsia="Arial" w:cs="Arial"/>
          <w:noProof w:val="0"/>
          <w:lang w:val="es-ES"/>
        </w:rPr>
        <w:t xml:space="preserve"> </w:t>
      </w:r>
      <w:r w:rsidRPr="61636103" w:rsidR="25A70365">
        <w:rPr>
          <w:rFonts w:ascii="Arial" w:hAnsi="Arial" w:eastAsia="Arial" w:cs="Arial"/>
          <w:noProof w:val="0"/>
          <w:lang w:val="es-ES"/>
        </w:rPr>
        <w:t>que tiene más de 7.4 millones de publicaciones en la plataforma.</w:t>
      </w:r>
      <w:r w:rsidRPr="61636103" w:rsidR="24D9072F">
        <w:rPr>
          <w:rFonts w:ascii="Arial" w:hAnsi="Arial" w:eastAsia="Arial" w:cs="Arial"/>
          <w:noProof w:val="0"/>
          <w:lang w:val="es-ES"/>
        </w:rPr>
        <w:t xml:space="preserve"> De hecho, desde la llegada de </w:t>
      </w:r>
      <w:hyperlink r:id="R89b26a0ef8ac499e">
        <w:r w:rsidRPr="61636103" w:rsidR="24D9072F">
          <w:rPr>
            <w:rStyle w:val="Hyperlink"/>
            <w:rFonts w:ascii="Arial" w:hAnsi="Arial" w:eastAsia="Arial" w:cs="Arial"/>
            <w:noProof w:val="0"/>
            <w:lang w:val="es-ES"/>
          </w:rPr>
          <w:t xml:space="preserve">TikTok </w:t>
        </w:r>
        <w:r w:rsidRPr="61636103" w:rsidR="24D9072F">
          <w:rPr>
            <w:rStyle w:val="Hyperlink"/>
            <w:rFonts w:ascii="Arial" w:hAnsi="Arial" w:eastAsia="Arial" w:cs="Arial"/>
            <w:noProof w:val="0"/>
            <w:lang w:val="es-ES"/>
          </w:rPr>
          <w:t>for</w:t>
        </w:r>
        <w:r w:rsidRPr="61636103" w:rsidR="24D9072F">
          <w:rPr>
            <w:rStyle w:val="Hyperlink"/>
            <w:rFonts w:ascii="Arial" w:hAnsi="Arial" w:eastAsia="Arial" w:cs="Arial"/>
            <w:noProof w:val="0"/>
            <w:lang w:val="es-ES"/>
          </w:rPr>
          <w:t xml:space="preserve"> Business a Latinoamérica en 2021</w:t>
        </w:r>
      </w:hyperlink>
      <w:r w:rsidRPr="61636103" w:rsidR="24D9072F">
        <w:rPr>
          <w:rFonts w:ascii="Arial" w:hAnsi="Arial" w:eastAsia="Arial" w:cs="Arial"/>
          <w:noProof w:val="0"/>
          <w:lang w:val="es-ES"/>
        </w:rPr>
        <w:t>, la plataforma ha tenido un alto crecimiento en el número de anunciantes. Tan solo en 2022</w:t>
      </w:r>
      <w:r w:rsidRPr="61636103" w:rsidR="1EF6A2ED">
        <w:rPr>
          <w:rFonts w:ascii="Arial" w:hAnsi="Arial" w:eastAsia="Arial" w:cs="Arial"/>
          <w:noProof w:val="0"/>
          <w:lang w:val="es-ES"/>
        </w:rPr>
        <w:t xml:space="preserve"> creció un 221% la cantidad de empresas que están apostado por construir una presencia digital y una conexión única y auténtica con la </w:t>
      </w:r>
      <w:r w:rsidRPr="61636103" w:rsidR="1EF6A2ED">
        <w:rPr>
          <w:rFonts w:ascii="Arial" w:hAnsi="Arial" w:eastAsia="Arial" w:cs="Arial"/>
          <w:noProof w:val="0"/>
          <w:lang w:val="es-ES"/>
        </w:rPr>
        <w:t>comuni</w:t>
      </w:r>
      <w:r w:rsidRPr="61636103" w:rsidR="1EF6A2ED">
        <w:rPr>
          <w:rFonts w:ascii="Arial" w:hAnsi="Arial" w:eastAsia="Arial" w:cs="Arial"/>
          <w:noProof w:val="0"/>
          <w:lang w:val="es-ES"/>
        </w:rPr>
        <w:t xml:space="preserve">dad de TikTok. </w:t>
      </w:r>
    </w:p>
    <w:p w:rsidR="7536C8E2" w:rsidP="61636103" w:rsidRDefault="7536C8E2" w14:paraId="7359C04E" w14:textId="05C98AC0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BAD828A" w:rsidR="5F4CB633">
        <w:rPr>
          <w:rFonts w:ascii="Arial" w:hAnsi="Arial" w:eastAsia="Arial" w:cs="Arial"/>
          <w:noProof w:val="0"/>
          <w:lang w:val="es-ES"/>
        </w:rPr>
        <w:t>En este sentido,</w:t>
      </w:r>
      <w:r w:rsidRPr="1BAD828A" w:rsidR="460A4485">
        <w:rPr>
          <w:rFonts w:ascii="Arial" w:hAnsi="Arial" w:eastAsia="Arial" w:cs="Arial"/>
          <w:noProof w:val="0"/>
          <w:lang w:val="es-ES"/>
        </w:rPr>
        <w:t xml:space="preserve"> las micro, pequeñas y medianas empresas (</w:t>
      </w:r>
      <w:r w:rsidRPr="1BAD828A" w:rsidR="2FA70145">
        <w:rPr>
          <w:rFonts w:ascii="Arial" w:hAnsi="Arial" w:eastAsia="Arial" w:cs="Arial"/>
          <w:noProof w:val="0"/>
          <w:lang w:val="es-ES"/>
        </w:rPr>
        <w:t>MiPyMEs</w:t>
      </w:r>
      <w:r w:rsidRPr="1BAD828A" w:rsidR="2FA70145">
        <w:rPr>
          <w:rFonts w:ascii="Arial" w:hAnsi="Arial" w:eastAsia="Arial" w:cs="Arial"/>
          <w:noProof w:val="0"/>
          <w:lang w:val="es-ES"/>
        </w:rPr>
        <w:t xml:space="preserve">) </w:t>
      </w:r>
      <w:commentRangeStart w:id="1904527962"/>
      <w:r w:rsidRPr="1BAD828A" w:rsidR="53EF85FB">
        <w:rPr>
          <w:rFonts w:ascii="Arial" w:hAnsi="Arial" w:eastAsia="Arial" w:cs="Arial"/>
          <w:noProof w:val="0"/>
          <w:lang w:val="es-ES"/>
        </w:rPr>
        <w:t xml:space="preserve">mexicanas </w:t>
      </w:r>
      <w:commentRangeEnd w:id="1904527962"/>
      <w:r>
        <w:rPr>
          <w:rStyle w:val="CommentReference"/>
        </w:rPr>
        <w:commentReference w:id="1904527962"/>
      </w:r>
      <w:r w:rsidRPr="1BAD828A" w:rsidR="2FA70145">
        <w:rPr>
          <w:rFonts w:ascii="Arial" w:hAnsi="Arial" w:eastAsia="Arial" w:cs="Arial"/>
          <w:noProof w:val="0"/>
          <w:lang w:val="es-ES"/>
        </w:rPr>
        <w:t>han transformado sus apuestas y ahora el 89</w:t>
      </w:r>
      <w:r w:rsidRPr="1BAD828A" w:rsidR="60CC2A3C">
        <w:rPr>
          <w:rFonts w:ascii="Arial" w:hAnsi="Arial" w:eastAsia="Arial" w:cs="Arial"/>
          <w:noProof w:val="0"/>
          <w:lang w:val="es-ES"/>
        </w:rPr>
        <w:t xml:space="preserve">% </w:t>
      </w:r>
      <w:r w:rsidRPr="1BAD828A" w:rsidR="2FA70145">
        <w:rPr>
          <w:rFonts w:ascii="Arial" w:hAnsi="Arial" w:eastAsia="Arial" w:cs="Arial"/>
          <w:noProof w:val="0"/>
          <w:lang w:val="es-ES"/>
        </w:rPr>
        <w:t xml:space="preserve">de este mercado </w:t>
      </w:r>
      <w:r w:rsidRPr="1BAD828A" w:rsidR="4970F684">
        <w:rPr>
          <w:rFonts w:ascii="Arial" w:hAnsi="Arial" w:eastAsia="Arial" w:cs="Arial"/>
          <w:noProof w:val="0"/>
          <w:lang w:val="es-ES"/>
        </w:rPr>
        <w:t xml:space="preserve">utiliza las redes sociales como su principal canal de venta, revela el estudio </w:t>
      </w:r>
      <w:hyperlink r:id="R63c363f8dabf47fb">
        <w:r w:rsidRPr="1BAD828A" w:rsidR="71A8503C">
          <w:rPr>
            <w:rStyle w:val="Hyperlink"/>
            <w:rFonts w:ascii="Arial" w:hAnsi="Arial" w:eastAsia="Arial" w:cs="Arial"/>
            <w:i w:val="1"/>
            <w:iCs w:val="1"/>
            <w:noProof w:val="0"/>
            <w:lang w:val="es-ES"/>
          </w:rPr>
          <w:t>“</w:t>
        </w:r>
        <w:r w:rsidRPr="1BAD828A" w:rsidR="145ED65C">
          <w:rPr>
            <w:rStyle w:val="Hyperlink"/>
            <w:rFonts w:ascii="Arial" w:hAnsi="Arial" w:eastAsia="Arial" w:cs="Arial"/>
            <w:i w:val="1"/>
            <w:iCs w:val="1"/>
            <w:noProof w:val="0"/>
            <w:lang w:val="es-ES"/>
          </w:rPr>
          <w:t>MiPyMEs</w:t>
        </w:r>
        <w:r w:rsidRPr="1BAD828A" w:rsidR="145ED65C">
          <w:rPr>
            <w:rStyle w:val="Hyperlink"/>
            <w:rFonts w:ascii="Arial" w:hAnsi="Arial" w:eastAsia="Arial" w:cs="Arial"/>
            <w:i w:val="1"/>
            <w:iCs w:val="1"/>
            <w:noProof w:val="0"/>
            <w:lang w:val="es-ES"/>
          </w:rPr>
          <w:t xml:space="preserve"> en México: Desafíos y oportunidades para su digitalización comercial en 2024"</w:t>
        </w:r>
      </w:hyperlink>
      <w:r w:rsidRPr="1BAD828A" w:rsidR="145ED65C">
        <w:rPr>
          <w:rFonts w:ascii="Arial" w:hAnsi="Arial" w:eastAsia="Arial" w:cs="Arial"/>
          <w:noProof w:val="0"/>
          <w:lang w:val="es-ES"/>
        </w:rPr>
        <w:t>, elaborado por CONTPAQi, compañía líder en el desarrollo de software empresarial</w:t>
      </w:r>
      <w:r w:rsidRPr="1BAD828A" w:rsidR="716F4870">
        <w:rPr>
          <w:rFonts w:ascii="Arial" w:hAnsi="Arial" w:eastAsia="Arial" w:cs="Arial"/>
          <w:noProof w:val="0"/>
          <w:lang w:val="es-ES"/>
        </w:rPr>
        <w:t>.</w:t>
      </w:r>
    </w:p>
    <w:p w:rsidR="7536C8E2" w:rsidP="61636103" w:rsidRDefault="7536C8E2" w14:paraId="4578D9E3" w14:textId="64106F86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F11F9B5" w:rsidR="6DA52B03">
        <w:rPr>
          <w:rFonts w:ascii="Arial" w:hAnsi="Arial" w:eastAsia="Arial" w:cs="Arial"/>
          <w:noProof w:val="0"/>
          <w:lang w:val="es-ES"/>
        </w:rPr>
        <w:t>Jimena Gómez</w:t>
      </w:r>
      <w:r w:rsidRPr="2F11F9B5" w:rsidR="64593738">
        <w:rPr>
          <w:rFonts w:ascii="Arial" w:hAnsi="Arial" w:eastAsia="Arial" w:cs="Arial"/>
          <w:noProof w:val="0"/>
          <w:lang w:val="es-ES"/>
        </w:rPr>
        <w:t xml:space="preserve"> subraya que los anteriores datos muestran los costos, e incluso el nivel de inversión,</w:t>
      </w:r>
      <w:r w:rsidRPr="2F11F9B5" w:rsidR="6ABFCD9C">
        <w:rPr>
          <w:rFonts w:ascii="Arial" w:hAnsi="Arial" w:eastAsia="Arial" w:cs="Arial"/>
          <w:noProof w:val="0"/>
          <w:lang w:val="es-ES"/>
        </w:rPr>
        <w:t xml:space="preserve"> que las empresas y marcas pueden proyectar para alcanzar sus objetivos al trabajar con</w:t>
      </w:r>
      <w:r w:rsidRPr="2F11F9B5" w:rsidR="1AE2844F">
        <w:rPr>
          <w:rFonts w:ascii="Arial" w:hAnsi="Arial" w:eastAsia="Arial" w:cs="Arial"/>
          <w:noProof w:val="0"/>
          <w:lang w:val="es-ES"/>
        </w:rPr>
        <w:t xml:space="preserve"> una agencia y especialistas en redes sociales. </w:t>
      </w:r>
    </w:p>
    <w:p w:rsidR="7536C8E2" w:rsidP="61636103" w:rsidRDefault="7536C8E2" w14:paraId="3E25B463" w14:textId="63A8FB66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F11F9B5" w:rsidR="60C7B6C3">
        <w:rPr>
          <w:rFonts w:ascii="Arial" w:hAnsi="Arial" w:eastAsia="Arial" w:cs="Arial"/>
          <w:noProof w:val="0"/>
          <w:lang w:val="es-ES"/>
        </w:rPr>
        <w:t>De a</w:t>
      </w:r>
      <w:r w:rsidRPr="2F11F9B5" w:rsidR="60C7B6C3">
        <w:rPr>
          <w:rFonts w:ascii="Arial" w:hAnsi="Arial" w:eastAsia="Arial" w:cs="Arial"/>
          <w:noProof w:val="0"/>
          <w:lang w:val="es-ES"/>
        </w:rPr>
        <w:t xml:space="preserve">cuerdo con </w:t>
      </w:r>
      <w:r w:rsidRPr="2F11F9B5" w:rsidR="0A14FD35">
        <w:rPr>
          <w:rFonts w:ascii="Arial" w:hAnsi="Arial" w:eastAsia="Arial" w:cs="Arial"/>
          <w:noProof w:val="0"/>
          <w:lang w:val="es-ES"/>
        </w:rPr>
        <w:t>la</w:t>
      </w:r>
      <w:r w:rsidRPr="2F11F9B5" w:rsidR="60C7B6C3">
        <w:rPr>
          <w:rFonts w:ascii="Arial" w:hAnsi="Arial" w:eastAsia="Arial" w:cs="Arial"/>
          <w:noProof w:val="0"/>
          <w:lang w:val="es-ES"/>
        </w:rPr>
        <w:t xml:space="preserve"> especialista, los accidentes más obvios son los siguientes. </w:t>
      </w:r>
    </w:p>
    <w:p w:rsidR="7536C8E2" w:rsidP="1BAD828A" w:rsidRDefault="7536C8E2" w14:paraId="2F0A99CC" w14:textId="1836AF00">
      <w:pPr>
        <w:suppressLineNumbers w:val="0"/>
        <w:spacing w:before="0" w:beforeAutospacing="off" w:after="160" w:afterAutospacing="off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BAD828A" w:rsidR="3A37C5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Olvidar que se trata de la marca y no de ti: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Los ataques o críticas hacia la marca pueden sentirse personales, pero es importante no tomarlos como tal. Analiza</w:t>
      </w:r>
      <w:r w:rsidRPr="1BAD828A" w:rsidR="2DC4CC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 situación objetivamente y trata</w:t>
      </w:r>
      <w:r w:rsidRPr="1BAD828A" w:rsidR="1FC916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manejarla sin perder la identidad de la empresa. </w:t>
      </w:r>
      <w:r w:rsidRPr="1BAD828A" w:rsidR="75FB89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Hay que recordar</w:t>
      </w:r>
      <w:r w:rsidRPr="1BAD828A" w:rsidR="214FB7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BAD828A" w:rsidR="724C1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se está 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representa</w:t>
      </w:r>
      <w:r w:rsidRPr="1BAD828A" w:rsidR="4F6892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ndo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 la marca</w:t>
      </w:r>
      <w:r w:rsidRPr="1BAD828A" w:rsidR="6EF3CC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</w:p>
    <w:p w:rsidR="7536C8E2" w:rsidP="1BAD828A" w:rsidRDefault="7536C8E2" w14:paraId="1D05D9CF" w14:textId="71C51C6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BAD828A" w:rsidR="3A37C5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Estar siempre disponible: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Establecer límites claros desde el principio es obligatorio. Aunque los miembros de la comunidad pueden esperar respuestas rápidas, es importante cuidar </w:t>
      </w:r>
      <w:r w:rsidRPr="1BAD828A" w:rsidR="574150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salud mental y establecer horarios para estar desconectado. Defin</w:t>
      </w:r>
      <w:r w:rsidRPr="1BAD828A" w:rsidR="677E9F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objetivos diarios y semanales para ser efectivo sin estar constantemente disponible.</w:t>
      </w:r>
    </w:p>
    <w:p w:rsidR="7536C8E2" w:rsidP="1BAD828A" w:rsidRDefault="7536C8E2" w14:paraId="2A08C721" w14:textId="33089C85">
      <w:pPr>
        <w:suppressLineNumbers w:val="0"/>
        <w:spacing w:before="0" w:beforeAutospacing="off" w:after="160" w:afterAutospacing="off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BAD828A" w:rsidR="3A37C5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Mentir: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 credibilidad es fundamental en el </w:t>
      </w:r>
      <w:r w:rsidRPr="1BAD828A" w:rsidR="3A37C51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community</w:t>
      </w:r>
      <w:r w:rsidRPr="1BAD828A" w:rsidR="3A37C51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manager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 Cumpl</w:t>
      </w:r>
      <w:r w:rsidRPr="1BAD828A" w:rsidR="6C69B1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 lo que</w:t>
      </w:r>
      <w:r w:rsidRPr="1BAD828A" w:rsidR="24CED8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promete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evita</w:t>
      </w:r>
      <w:r w:rsidRPr="1BAD828A" w:rsidR="2EFCAF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 postergación de lanzamientos o proyectos. La reputación de la marca puede verse afectada gravemente si se descubre que </w:t>
      </w:r>
      <w:r w:rsidRPr="1BAD828A" w:rsidR="025811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se 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ha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mentido o engañado a los seguidores.</w:t>
      </w:r>
    </w:p>
    <w:p w:rsidR="7536C8E2" w:rsidP="1BAD828A" w:rsidRDefault="7536C8E2" w14:paraId="4FA438F1" w14:textId="721EFDBB">
      <w:pPr>
        <w:suppressLineNumbers w:val="0"/>
        <w:spacing w:before="0" w:beforeAutospacing="off" w:after="160" w:afterAutospacing="off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BAD828A" w:rsidR="3A37C5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Convertirse en </w:t>
      </w:r>
      <w:r w:rsidRPr="1BAD828A" w:rsidR="2B00F0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un </w:t>
      </w:r>
      <w:r w:rsidRPr="1BAD828A" w:rsidR="2B00F08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bot</w:t>
      </w:r>
      <w:r w:rsidRPr="1BAD828A" w:rsidR="3A37C5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: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Evita</w:t>
      </w:r>
      <w:r w:rsidRPr="1BAD828A" w:rsidR="30A05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respuestas automáticas y genéricas. Responde</w:t>
      </w:r>
      <w:r w:rsidRPr="1BAD828A" w:rsidR="1BC74E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 los problemas de los usuarios de manera respetuosa y con profundidad. Evita</w:t>
      </w:r>
      <w:r w:rsidRPr="1BAD828A" w:rsidR="543370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inundar los canales con contenido promocional sin valor añadido. En lugar de eso, busca</w:t>
      </w:r>
      <w:r w:rsidRPr="1BAD828A" w:rsidR="4FB89E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</w:t>
      </w:r>
      <w:r w:rsidRPr="1BAD828A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proporcionar soluciones reales y útiles a las necesidades de la comunidad.</w:t>
      </w:r>
    </w:p>
    <w:p w:rsidR="7536C8E2" w:rsidP="2F11F9B5" w:rsidRDefault="7536C8E2" w14:paraId="468A5E23" w14:textId="27F107BD">
      <w:pPr>
        <w:suppressLineNumbers w:val="0"/>
        <w:spacing w:before="0" w:beforeAutospacing="off" w:after="160" w:afterAutospacing="off" w:line="25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F11F9B5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Finalmente, para evitar errores, </w:t>
      </w:r>
      <w:r w:rsidRPr="2F11F9B5" w:rsidR="5F3868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Jimena Gómez</w:t>
      </w:r>
      <w:r w:rsidRPr="2F11F9B5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recomienda crear una estrategia basada en metas alcanzables, generar campañas de </w:t>
      </w:r>
      <w:r w:rsidRPr="2F11F9B5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influencer</w:t>
      </w:r>
      <w:r w:rsidRPr="2F11F9B5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marketing y contenidos </w:t>
      </w:r>
      <w:r w:rsidRPr="2F11F9B5" w:rsidR="3F6583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 valor</w:t>
      </w:r>
      <w:r w:rsidRPr="2F11F9B5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 Esto es fundamental para las marcas y empresas, además d</w:t>
      </w:r>
      <w:r w:rsidRPr="2F11F9B5" w:rsidR="5E1181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</w:t>
      </w:r>
      <w:r w:rsidRPr="2F11F9B5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contar </w:t>
      </w:r>
      <w:r w:rsidRPr="2F11F9B5" w:rsidR="18BFD0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</w:t>
      </w:r>
      <w:r w:rsidRPr="2F11F9B5" w:rsidR="3A37C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 equipo especializado, y profesional, con una amplia experiencia en redes sociales para llevar a cabo múltiples estrategias de social media.</w:t>
      </w:r>
    </w:p>
    <w:p w:rsidR="7536C8E2" w:rsidP="61636103" w:rsidRDefault="7536C8E2" w14:paraId="1B82773D" w14:textId="31D66DAA">
      <w:pPr>
        <w:pStyle w:val="Normal"/>
        <w:jc w:val="center"/>
        <w:rPr>
          <w:b w:val="1"/>
          <w:bCs w:val="1"/>
          <w:noProof w:val="0"/>
          <w:lang w:val="es-ES"/>
        </w:rPr>
      </w:pPr>
      <w:r w:rsidRPr="61636103" w:rsidR="3A37C51A">
        <w:rPr>
          <w:b w:val="1"/>
          <w:bCs w:val="1"/>
          <w:noProof w:val="0"/>
          <w:lang w:val="es-ES"/>
        </w:rPr>
        <w:t>###</w:t>
      </w:r>
    </w:p>
    <w:p w:rsidR="7536C8E2" w:rsidP="61636103" w:rsidRDefault="7536C8E2" w14:paraId="52F417A0" w14:textId="1914AC44">
      <w:pPr>
        <w:pStyle w:val="Normal"/>
        <w:jc w:val="both"/>
        <w:rPr>
          <w:noProof w:val="0"/>
          <w:lang w:val="es-ES"/>
        </w:rPr>
      </w:pPr>
    </w:p>
    <w:p w:rsidR="7536C8E2" w:rsidP="61636103" w:rsidRDefault="7536C8E2" w14:paraId="49CE1F35" w14:textId="02CE9C2B">
      <w:pPr>
        <w:pStyle w:val="Normal"/>
        <w:jc w:val="both"/>
        <w:rPr>
          <w:noProof w:val="0"/>
          <w:lang w:val="es-ES"/>
        </w:rPr>
      </w:pPr>
    </w:p>
    <w:p w:rsidR="7536C8E2" w:rsidP="61636103" w:rsidRDefault="7536C8E2" w14:paraId="09AA5048" w14:textId="5FEC4C1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b w:val="0"/>
          <w:bCs w:val="0"/>
        </w:rPr>
      </w:pPr>
      <w:r w:rsidR="73573082">
        <w:rPr>
          <w:b w:val="0"/>
          <w:bCs w:val="0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F" w:author="Agustina Figueras" w:date="2024-04-18T08:54:21" w:id="1904527962">
    <w:p w:rsidR="1BAD828A" w:rsidRDefault="1BAD828A" w14:paraId="5ADD4045" w14:textId="42C5E223">
      <w:pPr>
        <w:pStyle w:val="CommentText"/>
      </w:pPr>
      <w:r w:rsidR="1BAD828A">
        <w:rPr/>
        <w:t>Team PR localizar el dato para sus países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DD404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815B44" w16cex:dateUtc="2024-04-18T11:54:21.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DD4045" w16cid:durableId="09815B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x5yYdN6T2rkz7" int2:id="dUJsufi3">
      <int2:state int2:type="AugLoop_Text_Critique" int2:value="Rejected"/>
    </int2:textHash>
    <int2:textHash int2:hashCode="3gT6Din5s14kkF" int2:id="ooAVj7E3">
      <int2:state int2:type="AugLoop_Text_Critique" int2:value="Rejected"/>
    </int2:textHash>
    <int2:textHash int2:hashCode="t8j/uPvGfBcTKO" int2:id="wAHvkiIu">
      <int2:state int2:type="AugLoop_Text_Critique" int2:value="Rejected"/>
    </int2:textHash>
    <int2:textHash int2:hashCode="hf3gtIq5mwE8HH" int2:id="pD2O8JA0">
      <int2:state int2:type="AugLoop_Text_Critique" int2:value="Rejected"/>
    </int2:textHash>
    <int2:textHash int2:hashCode="QYsDyRIVzJGbBB" int2:id="CkYi5MnX">
      <int2:state int2:type="AugLoop_Text_Critique" int2:value="Rejected"/>
    </int2:textHash>
    <int2:textHash int2:hashCode="8BUsUk2fKLp1Gd" int2:id="6k3e2QXv">
      <int2:state int2:type="AugLoop_Text_Critique" int2:value="Rejected"/>
    </int2:textHash>
    <int2:textHash int2:hashCode="IqtfupOamEye8/" int2:id="gRXKvWgy">
      <int2:state int2:type="AugLoop_Text_Critique" int2:value="Rejected"/>
    </int2:textHash>
    <int2:bookmark int2:bookmarkName="_Int_X75nTBmi" int2:invalidationBookmarkName="" int2:hashCode="piHZvcecvW3tiR" int2:id="j4vD4I9y">
      <int2:state int2:type="AugLoop_Text_Critique" int2:value="Rejected"/>
    </int2:bookmark>
    <int2:bookmark int2:bookmarkName="_Int_oJgbpkvt" int2:invalidationBookmarkName="" int2:hashCode="YAzNG3FWkjLQHR" int2:id="jrbxGT9b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Agustina Figueras">
    <w15:presenceInfo w15:providerId="AD" w15:userId="S::agustina.figueras@another.co::2817d38a-3e44-4f02-add0-cc7175171287"/>
  </w15:person>
  <w15:person w15:author="Agustina Figueras">
    <w15:presenceInfo w15:providerId="AD" w15:userId="S::agustina.figueras@another.co::2817d38a-3e44-4f02-add0-cc7175171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08C9BF"/>
    <w:rsid w:val="02581187"/>
    <w:rsid w:val="027230B4"/>
    <w:rsid w:val="0375DCDF"/>
    <w:rsid w:val="0468D7AB"/>
    <w:rsid w:val="04A43C34"/>
    <w:rsid w:val="05AAA657"/>
    <w:rsid w:val="05B2F789"/>
    <w:rsid w:val="074EBCF2"/>
    <w:rsid w:val="0817EB3B"/>
    <w:rsid w:val="091B6006"/>
    <w:rsid w:val="0A14FD35"/>
    <w:rsid w:val="0B13EF08"/>
    <w:rsid w:val="0BCD4539"/>
    <w:rsid w:val="0BFFEA9D"/>
    <w:rsid w:val="0C3F6C2E"/>
    <w:rsid w:val="0D13D0F1"/>
    <w:rsid w:val="0FF27A2B"/>
    <w:rsid w:val="1004F941"/>
    <w:rsid w:val="126F2C21"/>
    <w:rsid w:val="1408C9BF"/>
    <w:rsid w:val="145ED65C"/>
    <w:rsid w:val="15A13BC7"/>
    <w:rsid w:val="15B74B76"/>
    <w:rsid w:val="15E0BAB1"/>
    <w:rsid w:val="16340ABF"/>
    <w:rsid w:val="167B7EBF"/>
    <w:rsid w:val="1716717D"/>
    <w:rsid w:val="17429D44"/>
    <w:rsid w:val="1748185F"/>
    <w:rsid w:val="18BFD0AB"/>
    <w:rsid w:val="19074A46"/>
    <w:rsid w:val="1A47A321"/>
    <w:rsid w:val="1AE2844F"/>
    <w:rsid w:val="1BAD828A"/>
    <w:rsid w:val="1BC74EE4"/>
    <w:rsid w:val="1C406D50"/>
    <w:rsid w:val="1C4FFC35"/>
    <w:rsid w:val="1CD16CB3"/>
    <w:rsid w:val="1EB26147"/>
    <w:rsid w:val="1ECAFD11"/>
    <w:rsid w:val="1ECAFD11"/>
    <w:rsid w:val="1EF6A2ED"/>
    <w:rsid w:val="1F567190"/>
    <w:rsid w:val="1FC91628"/>
    <w:rsid w:val="20333D97"/>
    <w:rsid w:val="203E19DC"/>
    <w:rsid w:val="214FB711"/>
    <w:rsid w:val="2187A82F"/>
    <w:rsid w:val="2222D192"/>
    <w:rsid w:val="2295F21E"/>
    <w:rsid w:val="23237890"/>
    <w:rsid w:val="236E0CE5"/>
    <w:rsid w:val="237912DE"/>
    <w:rsid w:val="244B5C42"/>
    <w:rsid w:val="24647BB8"/>
    <w:rsid w:val="24CED817"/>
    <w:rsid w:val="24D9072F"/>
    <w:rsid w:val="24EBEC64"/>
    <w:rsid w:val="25A70365"/>
    <w:rsid w:val="2875B4D7"/>
    <w:rsid w:val="28CFE98D"/>
    <w:rsid w:val="291ECD65"/>
    <w:rsid w:val="2A8A1AD1"/>
    <w:rsid w:val="2A8A1AD1"/>
    <w:rsid w:val="2B00F083"/>
    <w:rsid w:val="2B8098EE"/>
    <w:rsid w:val="2DC4CC25"/>
    <w:rsid w:val="2DCFF018"/>
    <w:rsid w:val="2E70AF74"/>
    <w:rsid w:val="2EFCAFD7"/>
    <w:rsid w:val="2F11F9B5"/>
    <w:rsid w:val="2FA70145"/>
    <w:rsid w:val="30A05120"/>
    <w:rsid w:val="31378E4C"/>
    <w:rsid w:val="3187DF04"/>
    <w:rsid w:val="32172120"/>
    <w:rsid w:val="348F2C94"/>
    <w:rsid w:val="34C6C89B"/>
    <w:rsid w:val="34C6C89B"/>
    <w:rsid w:val="34FE2EE4"/>
    <w:rsid w:val="362AFCF5"/>
    <w:rsid w:val="3873BB64"/>
    <w:rsid w:val="3A37C51A"/>
    <w:rsid w:val="3C6F2C3F"/>
    <w:rsid w:val="3C9CF40A"/>
    <w:rsid w:val="3E806BEE"/>
    <w:rsid w:val="3E806BEE"/>
    <w:rsid w:val="3EE2FCE8"/>
    <w:rsid w:val="3F3E9C16"/>
    <w:rsid w:val="3F658344"/>
    <w:rsid w:val="3FDC8157"/>
    <w:rsid w:val="407ECD49"/>
    <w:rsid w:val="410D4EAE"/>
    <w:rsid w:val="44813420"/>
    <w:rsid w:val="44FADDB6"/>
    <w:rsid w:val="45F3A223"/>
    <w:rsid w:val="460A4485"/>
    <w:rsid w:val="464BEB1C"/>
    <w:rsid w:val="465CF009"/>
    <w:rsid w:val="4850ED2B"/>
    <w:rsid w:val="4970F684"/>
    <w:rsid w:val="49E1A52A"/>
    <w:rsid w:val="4DD92A86"/>
    <w:rsid w:val="4EF18D54"/>
    <w:rsid w:val="4F5E6941"/>
    <w:rsid w:val="4F6892D1"/>
    <w:rsid w:val="4FB89EBC"/>
    <w:rsid w:val="4FD3BB48"/>
    <w:rsid w:val="50303589"/>
    <w:rsid w:val="5030ABA4"/>
    <w:rsid w:val="51459913"/>
    <w:rsid w:val="514D3D39"/>
    <w:rsid w:val="53EF85FB"/>
    <w:rsid w:val="543370B3"/>
    <w:rsid w:val="5458D9A0"/>
    <w:rsid w:val="54837E5D"/>
    <w:rsid w:val="57415044"/>
    <w:rsid w:val="57B9EF07"/>
    <w:rsid w:val="57BC7EBD"/>
    <w:rsid w:val="581A4063"/>
    <w:rsid w:val="59B610C4"/>
    <w:rsid w:val="5AF41F7F"/>
    <w:rsid w:val="5B3E4056"/>
    <w:rsid w:val="5C266625"/>
    <w:rsid w:val="5C9786BA"/>
    <w:rsid w:val="5C9EEED6"/>
    <w:rsid w:val="5CE5EB35"/>
    <w:rsid w:val="5E118126"/>
    <w:rsid w:val="5F060C73"/>
    <w:rsid w:val="5F386866"/>
    <w:rsid w:val="5F4CB633"/>
    <w:rsid w:val="60C7B6C3"/>
    <w:rsid w:val="60CC2A3C"/>
    <w:rsid w:val="61636103"/>
    <w:rsid w:val="61A7FA4C"/>
    <w:rsid w:val="640691FB"/>
    <w:rsid w:val="64593738"/>
    <w:rsid w:val="65392A6A"/>
    <w:rsid w:val="65EBBC15"/>
    <w:rsid w:val="6670BFF4"/>
    <w:rsid w:val="66A12F8A"/>
    <w:rsid w:val="66CDE5B7"/>
    <w:rsid w:val="677E9FFD"/>
    <w:rsid w:val="69235CD7"/>
    <w:rsid w:val="69235CD7"/>
    <w:rsid w:val="6ABFCD9C"/>
    <w:rsid w:val="6B1230CF"/>
    <w:rsid w:val="6C69B156"/>
    <w:rsid w:val="6D443C4F"/>
    <w:rsid w:val="6D44FE65"/>
    <w:rsid w:val="6DA52B03"/>
    <w:rsid w:val="6E52F7A4"/>
    <w:rsid w:val="6EF3CC85"/>
    <w:rsid w:val="6F19EEEB"/>
    <w:rsid w:val="703DDA5C"/>
    <w:rsid w:val="716F4870"/>
    <w:rsid w:val="71A8503C"/>
    <w:rsid w:val="724C1598"/>
    <w:rsid w:val="73573082"/>
    <w:rsid w:val="736E5C52"/>
    <w:rsid w:val="7408DD8C"/>
    <w:rsid w:val="74F300E3"/>
    <w:rsid w:val="7536C8E2"/>
    <w:rsid w:val="75FB8990"/>
    <w:rsid w:val="765F9D20"/>
    <w:rsid w:val="7684E0E8"/>
    <w:rsid w:val="768ED144"/>
    <w:rsid w:val="76D9E73C"/>
    <w:rsid w:val="7760BBA3"/>
    <w:rsid w:val="79C67206"/>
    <w:rsid w:val="7AFDFBFD"/>
    <w:rsid w:val="7B973777"/>
    <w:rsid w:val="7BBFFC11"/>
    <w:rsid w:val="7D124D1F"/>
    <w:rsid w:val="7D5BCC72"/>
    <w:rsid w:val="7FF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C9BF"/>
  <w15:chartTrackingRefBased/>
  <w15:docId w15:val="{6D77E1CD-0276-4BD1-8B33-F327DA13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tiktok.com/tag/tiktokmademebuyit" TargetMode="External" Id="Rfe93d477d31a4b24" /><Relationship Type="http://schemas.openxmlformats.org/officeDocument/2006/relationships/hyperlink" Target="https://newsroom.tiktok.com/es-latam/tiktok-para-pymes-llega-a-ecuador-peru" TargetMode="External" Id="R89b26a0ef8ac499e" /><Relationship Type="http://schemas.microsoft.com/office/2020/10/relationships/intelligence" Target="intelligence2.xml" Id="Rffde38a5920f4b01" /><Relationship Type="http://schemas.openxmlformats.org/officeDocument/2006/relationships/comments" Target="comments.xml" Id="R32bbd3d64f4e4ad7" /><Relationship Type="http://schemas.microsoft.com/office/2011/relationships/people" Target="people.xml" Id="R3adf07add721493a" /><Relationship Type="http://schemas.microsoft.com/office/2011/relationships/commentsExtended" Target="commentsExtended.xml" Id="Ra1bbf817b9794231" /><Relationship Type="http://schemas.microsoft.com/office/2016/09/relationships/commentsIds" Target="commentsIds.xml" Id="Rf47b49ed0432463e" /><Relationship Type="http://schemas.microsoft.com/office/2018/08/relationships/commentsExtensible" Target="commentsExtensible.xml" Id="Rb34aa16ec1e74b0c" /><Relationship Type="http://schemas.openxmlformats.org/officeDocument/2006/relationships/hyperlink" Target="https://www.contpaqi.com/desafiosyoportunidadesfrentealacomercializacion" TargetMode="External" Id="R63c363f8dabf47fb" /><Relationship Type="http://schemas.openxmlformats.org/officeDocument/2006/relationships/hyperlink" Target="https://blog.hubspot.es/marketing/el-costo-real-de-las-redes-sociales" TargetMode="External" Id="R2fa94f74a04e4dc7" /><Relationship Type="http://schemas.openxmlformats.org/officeDocument/2006/relationships/hyperlink" Target="https://recursos.tiendanube.com/nubecommerce" TargetMode="External" Id="Reabe8518145843b9" /><Relationship Type="http://schemas.openxmlformats.org/officeDocument/2006/relationships/hyperlink" Target="https://another.co/?utm_source=M%C3%A9xico+errores+en+redes+sociales&amp;utm_medium=M%C3%A9xico+errores+en+redes+sociales&amp;utm_campaign=M%C3%A9xico+errores+en+redes+sociales&amp;utm_id=PR+M%C3%A9xico+errores+en+redes+sociales" TargetMode="External" Id="R550abde5755047bf" /><Relationship Type="http://schemas.openxmlformats.org/officeDocument/2006/relationships/hyperlink" Target="https://wearesocial.com/uk/blog/2023/01/the-changing-world-of-digital-in-2023/" TargetMode="External" Id="R928b051c6eb74e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9D66517A-19EA-474A-AAC6-8B3661C4F1EF}"/>
</file>

<file path=customXml/itemProps2.xml><?xml version="1.0" encoding="utf-8"?>
<ds:datastoreItem xmlns:ds="http://schemas.openxmlformats.org/officeDocument/2006/customXml" ds:itemID="{1FC07586-3F95-4A45-AEA1-27730EEC8D93}"/>
</file>

<file path=customXml/itemProps3.xml><?xml version="1.0" encoding="utf-8"?>
<ds:datastoreItem xmlns:ds="http://schemas.openxmlformats.org/officeDocument/2006/customXml" ds:itemID="{45114508-F00E-46F0-A078-9C26C483C1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2024-04-17T17:57:19.0000000Z</dcterms:created>
  <dcterms:modified xsi:type="dcterms:W3CDTF">2024-05-15T00:20:17.6862286Z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